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CA" w:rsidRDefault="003D1A8A" w:rsidP="004858CA">
      <w:pPr>
        <w:pStyle w:val="Heading2"/>
        <w:rPr>
          <w:rFonts w:eastAsia="Times New Roman"/>
        </w:rPr>
      </w:pPr>
      <w:r>
        <w:rPr>
          <w:rFonts w:eastAsia="Times New Roman"/>
        </w:rPr>
        <w:t>SharePoint Developer/Administrator</w:t>
      </w:r>
    </w:p>
    <w:p w:rsidR="003D1A8A" w:rsidRPr="00150995" w:rsidRDefault="003D1A8A" w:rsidP="003D1A8A">
      <w:pPr>
        <w:rPr>
          <w:lang/>
        </w:rPr>
      </w:pPr>
      <w:r w:rsidRPr="00150995">
        <w:rPr>
          <w:lang/>
        </w:rPr>
        <w:t>The Microsoft SharePoint Developer/Administrator position will focus on needs analysis, design, build and go-live in addition to support for a large Microsoft SharePoint environment.</w:t>
      </w:r>
      <w:r>
        <w:rPr>
          <w:lang/>
        </w:rPr>
        <w:t xml:space="preserve"> The </w:t>
      </w:r>
      <w:r w:rsidRPr="00150995">
        <w:rPr>
          <w:lang/>
        </w:rPr>
        <w:t>prefer</w:t>
      </w:r>
      <w:r>
        <w:rPr>
          <w:lang/>
        </w:rPr>
        <w:t>red</w:t>
      </w:r>
      <w:r w:rsidRPr="00150995">
        <w:rPr>
          <w:lang/>
        </w:rPr>
        <w:t xml:space="preserve"> candidate</w:t>
      </w:r>
      <w:r>
        <w:rPr>
          <w:lang/>
        </w:rPr>
        <w:t xml:space="preserve"> should</w:t>
      </w:r>
      <w:r w:rsidRPr="00150995">
        <w:rPr>
          <w:lang/>
        </w:rPr>
        <w:t xml:space="preserve"> be considered an expert</w:t>
      </w:r>
      <w:r>
        <w:rPr>
          <w:lang/>
        </w:rPr>
        <w:t xml:space="preserve"> in</w:t>
      </w:r>
      <w:r w:rsidRPr="00150995">
        <w:rPr>
          <w:lang/>
        </w:rPr>
        <w:t xml:space="preserve"> Microsoft SharePoint</w:t>
      </w:r>
      <w:r>
        <w:rPr>
          <w:lang/>
        </w:rPr>
        <w:t>,</w:t>
      </w:r>
      <w:r w:rsidRPr="00150995">
        <w:rPr>
          <w:lang/>
        </w:rPr>
        <w:t xml:space="preserve"> with a strong working knowledge of the product. In addition, preference will be given to candidates that also have skills in Microsoft Exchange and Microsoft </w:t>
      </w:r>
      <w:proofErr w:type="spellStart"/>
      <w:r w:rsidRPr="00150995">
        <w:rPr>
          <w:lang/>
        </w:rPr>
        <w:t>Lync</w:t>
      </w:r>
      <w:proofErr w:type="spellEnd"/>
      <w:r w:rsidRPr="00150995">
        <w:rPr>
          <w:lang/>
        </w:rPr>
        <w:t>.</w:t>
      </w:r>
    </w:p>
    <w:p w:rsidR="003D1A8A" w:rsidRPr="00150995" w:rsidRDefault="003D1A8A" w:rsidP="003D1A8A">
      <w:pPr>
        <w:rPr>
          <w:b/>
          <w:szCs w:val="21"/>
          <w:lang/>
        </w:rPr>
      </w:pPr>
      <w:r w:rsidRPr="00150995">
        <w:rPr>
          <w:b/>
          <w:lang/>
        </w:rPr>
        <w:t>Primary Accountabilities</w:t>
      </w:r>
      <w:r w:rsidRPr="00150995">
        <w:rPr>
          <w:b/>
          <w:szCs w:val="21"/>
          <w:lang/>
        </w:rPr>
        <w:t xml:space="preserve"> </w:t>
      </w:r>
    </w:p>
    <w:p w:rsidR="003D1A8A" w:rsidRPr="00150995" w:rsidRDefault="003D1A8A" w:rsidP="003D1A8A">
      <w:pPr>
        <w:pStyle w:val="ListParagraph"/>
        <w:numPr>
          <w:ilvl w:val="0"/>
          <w:numId w:val="31"/>
        </w:numPr>
        <w:spacing w:after="240"/>
        <w:rPr>
          <w:szCs w:val="21"/>
          <w:lang/>
        </w:rPr>
      </w:pPr>
      <w:r w:rsidRPr="00150995">
        <w:rPr>
          <w:szCs w:val="21"/>
          <w:lang/>
        </w:rPr>
        <w:t xml:space="preserve">Provides second-level support and assists with third-level support. Troubleshoots and manages resolution of operational problems for assigned software or hardware technologies. </w:t>
      </w:r>
    </w:p>
    <w:p w:rsidR="003D1A8A" w:rsidRPr="00150995" w:rsidRDefault="003D1A8A" w:rsidP="003D1A8A">
      <w:pPr>
        <w:pStyle w:val="ListParagraph"/>
        <w:numPr>
          <w:ilvl w:val="0"/>
          <w:numId w:val="31"/>
        </w:numPr>
        <w:spacing w:after="240"/>
        <w:rPr>
          <w:szCs w:val="21"/>
          <w:lang/>
        </w:rPr>
      </w:pPr>
      <w:r w:rsidRPr="00150995">
        <w:rPr>
          <w:szCs w:val="21"/>
          <w:lang/>
        </w:rPr>
        <w:t xml:space="preserve">Builds understanding of communications and collaboration technologies within the organization through the creation of self-service options. </w:t>
      </w:r>
    </w:p>
    <w:p w:rsidR="003D1A8A" w:rsidRPr="00150995" w:rsidRDefault="003D1A8A" w:rsidP="003D1A8A">
      <w:pPr>
        <w:pStyle w:val="ListParagraph"/>
        <w:numPr>
          <w:ilvl w:val="0"/>
          <w:numId w:val="31"/>
        </w:numPr>
        <w:spacing w:after="240"/>
        <w:rPr>
          <w:szCs w:val="21"/>
          <w:lang/>
        </w:rPr>
      </w:pPr>
      <w:r w:rsidRPr="00150995">
        <w:rPr>
          <w:szCs w:val="21"/>
          <w:lang/>
        </w:rPr>
        <w:t>Shares knowledge and mentors/assists team members and other peers who are less experienced or knowledgeable in a specific technology.</w:t>
      </w:r>
    </w:p>
    <w:p w:rsidR="003D1A8A" w:rsidRPr="00150995" w:rsidRDefault="003D1A8A" w:rsidP="003D1A8A">
      <w:pPr>
        <w:pStyle w:val="ListParagraph"/>
        <w:numPr>
          <w:ilvl w:val="0"/>
          <w:numId w:val="31"/>
        </w:numPr>
        <w:spacing w:after="240"/>
        <w:rPr>
          <w:szCs w:val="21"/>
          <w:lang/>
        </w:rPr>
      </w:pPr>
      <w:r w:rsidRPr="00150995">
        <w:rPr>
          <w:szCs w:val="21"/>
          <w:lang/>
        </w:rPr>
        <w:t xml:space="preserve">Leads and direct others in the overall administration of a specialized platform or technology. </w:t>
      </w:r>
    </w:p>
    <w:p w:rsidR="003D1A8A" w:rsidRPr="00150995" w:rsidRDefault="003D1A8A" w:rsidP="003D1A8A">
      <w:pPr>
        <w:pStyle w:val="ListParagraph"/>
        <w:numPr>
          <w:ilvl w:val="0"/>
          <w:numId w:val="31"/>
        </w:numPr>
        <w:spacing w:after="240"/>
        <w:rPr>
          <w:szCs w:val="21"/>
          <w:lang/>
        </w:rPr>
      </w:pPr>
      <w:r w:rsidRPr="00150995">
        <w:rPr>
          <w:szCs w:val="21"/>
          <w:lang/>
        </w:rPr>
        <w:t xml:space="preserve">Performs installation, configuration, and maintenance of technologies, software and solutions following established procedures and change control standards. </w:t>
      </w:r>
    </w:p>
    <w:p w:rsidR="003D1A8A" w:rsidRPr="00150995" w:rsidRDefault="003D1A8A" w:rsidP="003D1A8A">
      <w:pPr>
        <w:pStyle w:val="ListParagraph"/>
        <w:numPr>
          <w:ilvl w:val="0"/>
          <w:numId w:val="31"/>
        </w:numPr>
        <w:spacing w:after="240"/>
        <w:rPr>
          <w:lang/>
        </w:rPr>
      </w:pPr>
      <w:r w:rsidRPr="00150995">
        <w:rPr>
          <w:lang/>
        </w:rPr>
        <w:t xml:space="preserve">Maintains up-to-date awareness of industry developments and best practices in their area of specialization. </w:t>
      </w:r>
    </w:p>
    <w:p w:rsidR="003D1A8A" w:rsidRPr="00150995" w:rsidRDefault="003D1A8A" w:rsidP="003D1A8A">
      <w:pPr>
        <w:pStyle w:val="ListParagraph"/>
        <w:numPr>
          <w:ilvl w:val="0"/>
          <w:numId w:val="31"/>
        </w:numPr>
        <w:spacing w:after="240"/>
        <w:rPr>
          <w:lang/>
        </w:rPr>
      </w:pPr>
      <w:r w:rsidRPr="00150995">
        <w:rPr>
          <w:lang/>
        </w:rPr>
        <w:t xml:space="preserve">Manages own tasks within a project plan using I/S standard Infrastructure methodologies (SDLC). </w:t>
      </w:r>
    </w:p>
    <w:p w:rsidR="003D1A8A" w:rsidRPr="00150995" w:rsidRDefault="003D1A8A" w:rsidP="003D1A8A">
      <w:pPr>
        <w:pStyle w:val="ListParagraph"/>
        <w:numPr>
          <w:ilvl w:val="0"/>
          <w:numId w:val="31"/>
        </w:numPr>
        <w:spacing w:after="240"/>
        <w:rPr>
          <w:lang/>
        </w:rPr>
      </w:pPr>
      <w:r w:rsidRPr="00150995">
        <w:rPr>
          <w:lang/>
        </w:rPr>
        <w:t xml:space="preserve">Manages medium to large size projects, or parts of a project, holding others accountable to delivery deadlines and quality. </w:t>
      </w:r>
    </w:p>
    <w:p w:rsidR="003D1A8A" w:rsidRPr="00150995" w:rsidRDefault="003D1A8A" w:rsidP="003D1A8A">
      <w:pPr>
        <w:pStyle w:val="ListParagraph"/>
        <w:numPr>
          <w:ilvl w:val="0"/>
          <w:numId w:val="31"/>
        </w:numPr>
        <w:spacing w:after="240"/>
        <w:rPr>
          <w:lang/>
        </w:rPr>
      </w:pPr>
      <w:r w:rsidRPr="00150995">
        <w:rPr>
          <w:lang/>
        </w:rPr>
        <w:t xml:space="preserve">Complies with best practices that have been established for I/S projects at American Family. </w:t>
      </w:r>
    </w:p>
    <w:p w:rsidR="003D1A8A" w:rsidRPr="00150995" w:rsidRDefault="003D1A8A" w:rsidP="003D1A8A">
      <w:pPr>
        <w:pStyle w:val="ListParagraph"/>
        <w:numPr>
          <w:ilvl w:val="0"/>
          <w:numId w:val="31"/>
        </w:numPr>
        <w:spacing w:after="240"/>
        <w:rPr>
          <w:lang/>
        </w:rPr>
      </w:pPr>
      <w:r w:rsidRPr="00150995">
        <w:rPr>
          <w:lang/>
        </w:rPr>
        <w:t>Participates in post-implementation reviews to identify opportunities to continually improve processes.</w:t>
      </w:r>
    </w:p>
    <w:p w:rsidR="003D1A8A" w:rsidRPr="00150995" w:rsidRDefault="003D1A8A" w:rsidP="003D1A8A">
      <w:pPr>
        <w:rPr>
          <w:b/>
        </w:rPr>
      </w:pPr>
      <w:r w:rsidRPr="00150995">
        <w:rPr>
          <w:b/>
        </w:rPr>
        <w:t xml:space="preserve">Specialized Knowledge and Skills Requirements </w:t>
      </w:r>
    </w:p>
    <w:p w:rsidR="003D1A8A" w:rsidRPr="00150995" w:rsidRDefault="003D1A8A" w:rsidP="003D1A8A">
      <w:pPr>
        <w:pStyle w:val="ListParagraph"/>
        <w:numPr>
          <w:ilvl w:val="0"/>
          <w:numId w:val="32"/>
        </w:numPr>
        <w:spacing w:after="240"/>
        <w:rPr>
          <w:lang/>
        </w:rPr>
      </w:pPr>
      <w:r w:rsidRPr="00150995">
        <w:rPr>
          <w:lang/>
        </w:rPr>
        <w:t xml:space="preserve">Basic knowledge and understanding of software development languages and tools to integrate communication and collaboration technologies with other applications and business systems. </w:t>
      </w:r>
    </w:p>
    <w:p w:rsidR="003D1A8A" w:rsidRPr="00150995" w:rsidRDefault="003D1A8A" w:rsidP="003D1A8A">
      <w:pPr>
        <w:pStyle w:val="ListParagraph"/>
        <w:numPr>
          <w:ilvl w:val="0"/>
          <w:numId w:val="32"/>
        </w:numPr>
        <w:spacing w:after="240"/>
        <w:rPr>
          <w:lang/>
        </w:rPr>
      </w:pPr>
      <w:r w:rsidRPr="00150995">
        <w:rPr>
          <w:lang/>
        </w:rPr>
        <w:t xml:space="preserve">Basic knowledge and understanding of one or more infrastructure technologies such as database, network, security, server, storage, and workstations. </w:t>
      </w:r>
    </w:p>
    <w:p w:rsidR="003D1A8A" w:rsidRPr="00150995" w:rsidRDefault="003D1A8A" w:rsidP="003D1A8A">
      <w:pPr>
        <w:pStyle w:val="ListParagraph"/>
        <w:numPr>
          <w:ilvl w:val="0"/>
          <w:numId w:val="32"/>
        </w:numPr>
        <w:spacing w:after="240"/>
        <w:rPr>
          <w:lang/>
        </w:rPr>
      </w:pPr>
      <w:r w:rsidRPr="00150995">
        <w:rPr>
          <w:lang/>
        </w:rPr>
        <w:t xml:space="preserve">Demonstrated experience implementing and maintaining systems. </w:t>
      </w:r>
    </w:p>
    <w:p w:rsidR="003D1A8A" w:rsidRDefault="003D1A8A" w:rsidP="003D1A8A">
      <w:pPr>
        <w:pStyle w:val="ListParagraph"/>
        <w:numPr>
          <w:ilvl w:val="0"/>
          <w:numId w:val="32"/>
        </w:numPr>
        <w:spacing w:after="240"/>
      </w:pPr>
      <w:r w:rsidRPr="00150995">
        <w:rPr>
          <w:lang/>
        </w:rPr>
        <w:t>Solid knowledge and understanding of one or more communication and collaboration technologies including: messaging; web/media server; multimedia customer contact technologies (call centers, web chat, email, etc.); multimedia productivity solutions (video conferencing, web conferencing, virtual meetings, etc.); unified communications and telephony technologies; social networking technologies; mobile messaging technologies and solutions; office productivity tools and solutions; virtualization technologies; and tools to support and maintain these technologies.</w:t>
      </w:r>
    </w:p>
    <w:p w:rsidR="00086337" w:rsidRPr="004858CA" w:rsidRDefault="00086337" w:rsidP="003D1A8A"/>
    <w:sectPr w:rsidR="00086337" w:rsidRPr="004858CA" w:rsidSect="004858CA">
      <w:pgSz w:w="12240" w:h="15840"/>
      <w:pgMar w:top="117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470F"/>
    <w:multiLevelType w:val="hybridMultilevel"/>
    <w:tmpl w:val="ACC0CA14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F5106"/>
    <w:multiLevelType w:val="multilevel"/>
    <w:tmpl w:val="2E028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130D92"/>
    <w:multiLevelType w:val="multilevel"/>
    <w:tmpl w:val="3154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2B1FAC"/>
    <w:multiLevelType w:val="hybridMultilevel"/>
    <w:tmpl w:val="251CF8D2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65BF8"/>
    <w:multiLevelType w:val="multilevel"/>
    <w:tmpl w:val="2932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9403B7"/>
    <w:multiLevelType w:val="multilevel"/>
    <w:tmpl w:val="793C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E67487"/>
    <w:multiLevelType w:val="hybridMultilevel"/>
    <w:tmpl w:val="64E41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37B30"/>
    <w:multiLevelType w:val="hybridMultilevel"/>
    <w:tmpl w:val="DB8C03EA"/>
    <w:lvl w:ilvl="0" w:tplc="52D8C2B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F6F83"/>
    <w:multiLevelType w:val="hybridMultilevel"/>
    <w:tmpl w:val="A29E1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F220A"/>
    <w:multiLevelType w:val="multilevel"/>
    <w:tmpl w:val="2902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76731CB"/>
    <w:multiLevelType w:val="hybridMultilevel"/>
    <w:tmpl w:val="DABAD268"/>
    <w:lvl w:ilvl="0" w:tplc="52D8C2B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B4D1A"/>
    <w:multiLevelType w:val="multilevel"/>
    <w:tmpl w:val="2352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8E072C"/>
    <w:multiLevelType w:val="hybridMultilevel"/>
    <w:tmpl w:val="C95676B6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A67FE"/>
    <w:multiLevelType w:val="hybridMultilevel"/>
    <w:tmpl w:val="9C1C6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F7478"/>
    <w:multiLevelType w:val="multilevel"/>
    <w:tmpl w:val="F9AA7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5CC6481"/>
    <w:multiLevelType w:val="hybridMultilevel"/>
    <w:tmpl w:val="FF6A3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834330"/>
    <w:multiLevelType w:val="hybridMultilevel"/>
    <w:tmpl w:val="911ED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A4958"/>
    <w:multiLevelType w:val="hybridMultilevel"/>
    <w:tmpl w:val="0F3EF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3400B"/>
    <w:multiLevelType w:val="hybridMultilevel"/>
    <w:tmpl w:val="5E7C3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E6091"/>
    <w:multiLevelType w:val="hybridMultilevel"/>
    <w:tmpl w:val="D3609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029E0"/>
    <w:multiLevelType w:val="multilevel"/>
    <w:tmpl w:val="8800D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9E27CCC"/>
    <w:multiLevelType w:val="multilevel"/>
    <w:tmpl w:val="8800D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BC7305D"/>
    <w:multiLevelType w:val="hybridMultilevel"/>
    <w:tmpl w:val="5EC8A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F827BA"/>
    <w:multiLevelType w:val="hybridMultilevel"/>
    <w:tmpl w:val="9EDCF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1501E1"/>
    <w:multiLevelType w:val="multilevel"/>
    <w:tmpl w:val="24BED146"/>
    <w:lvl w:ilvl="0">
      <w:start w:val="1"/>
      <w:numFmt w:val="bullet"/>
      <w:pStyle w:val="ListStyleLeve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C4058D"/>
    <w:multiLevelType w:val="multilevel"/>
    <w:tmpl w:val="76EA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8E5CED"/>
    <w:multiLevelType w:val="multilevel"/>
    <w:tmpl w:val="5798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551F99"/>
    <w:multiLevelType w:val="multilevel"/>
    <w:tmpl w:val="B3D0B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4A44BF"/>
    <w:multiLevelType w:val="hybridMultilevel"/>
    <w:tmpl w:val="2D301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20288D"/>
    <w:multiLevelType w:val="hybridMultilevel"/>
    <w:tmpl w:val="C4047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DD0501"/>
    <w:multiLevelType w:val="hybridMultilevel"/>
    <w:tmpl w:val="28187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E4695"/>
    <w:multiLevelType w:val="multilevel"/>
    <w:tmpl w:val="F166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15"/>
  </w:num>
  <w:num w:numId="4">
    <w:abstractNumId w:val="3"/>
  </w:num>
  <w:num w:numId="5">
    <w:abstractNumId w:val="12"/>
  </w:num>
  <w:num w:numId="6">
    <w:abstractNumId w:val="0"/>
  </w:num>
  <w:num w:numId="7">
    <w:abstractNumId w:val="31"/>
  </w:num>
  <w:num w:numId="8">
    <w:abstractNumId w:val="11"/>
  </w:num>
  <w:num w:numId="9">
    <w:abstractNumId w:val="26"/>
  </w:num>
  <w:num w:numId="10">
    <w:abstractNumId w:val="24"/>
  </w:num>
  <w:num w:numId="11">
    <w:abstractNumId w:val="5"/>
  </w:num>
  <w:num w:numId="12">
    <w:abstractNumId w:val="30"/>
  </w:num>
  <w:num w:numId="13">
    <w:abstractNumId w:val="25"/>
  </w:num>
  <w:num w:numId="14">
    <w:abstractNumId w:val="2"/>
  </w:num>
  <w:num w:numId="15">
    <w:abstractNumId w:val="28"/>
  </w:num>
  <w:num w:numId="16">
    <w:abstractNumId w:val="19"/>
  </w:num>
  <w:num w:numId="17">
    <w:abstractNumId w:val="17"/>
  </w:num>
  <w:num w:numId="18">
    <w:abstractNumId w:val="7"/>
  </w:num>
  <w:num w:numId="19">
    <w:abstractNumId w:val="10"/>
  </w:num>
  <w:num w:numId="20">
    <w:abstractNumId w:val="18"/>
  </w:num>
  <w:num w:numId="21">
    <w:abstractNumId w:val="4"/>
  </w:num>
  <w:num w:numId="22">
    <w:abstractNumId w:val="27"/>
  </w:num>
  <w:num w:numId="23">
    <w:abstractNumId w:val="22"/>
  </w:num>
  <w:num w:numId="24">
    <w:abstractNumId w:val="13"/>
  </w:num>
  <w:num w:numId="25">
    <w:abstractNumId w:val="9"/>
  </w:num>
  <w:num w:numId="26">
    <w:abstractNumId w:val="1"/>
  </w:num>
  <w:num w:numId="27">
    <w:abstractNumId w:val="14"/>
  </w:num>
  <w:num w:numId="28">
    <w:abstractNumId w:val="23"/>
  </w:num>
  <w:num w:numId="29">
    <w:abstractNumId w:val="29"/>
  </w:num>
  <w:num w:numId="30">
    <w:abstractNumId w:val="6"/>
  </w:num>
  <w:num w:numId="31">
    <w:abstractNumId w:val="21"/>
  </w:num>
  <w:num w:numId="32">
    <w:abstractNumId w:val="2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5A7"/>
    <w:rsid w:val="00022918"/>
    <w:rsid w:val="000608EC"/>
    <w:rsid w:val="00074ADB"/>
    <w:rsid w:val="00086337"/>
    <w:rsid w:val="000B4817"/>
    <w:rsid w:val="000B5513"/>
    <w:rsid w:val="000D097A"/>
    <w:rsid w:val="0012289B"/>
    <w:rsid w:val="00200AD7"/>
    <w:rsid w:val="002238D4"/>
    <w:rsid w:val="002420E6"/>
    <w:rsid w:val="002A0D22"/>
    <w:rsid w:val="002A69D0"/>
    <w:rsid w:val="002B32F8"/>
    <w:rsid w:val="003815A7"/>
    <w:rsid w:val="003D1A8A"/>
    <w:rsid w:val="0041131E"/>
    <w:rsid w:val="004277F4"/>
    <w:rsid w:val="004624CE"/>
    <w:rsid w:val="004676B6"/>
    <w:rsid w:val="004858CA"/>
    <w:rsid w:val="004C28B5"/>
    <w:rsid w:val="00537CC0"/>
    <w:rsid w:val="00553636"/>
    <w:rsid w:val="0058628B"/>
    <w:rsid w:val="00644E77"/>
    <w:rsid w:val="00681122"/>
    <w:rsid w:val="006A4B69"/>
    <w:rsid w:val="006C5D82"/>
    <w:rsid w:val="00734139"/>
    <w:rsid w:val="007B1CE7"/>
    <w:rsid w:val="00801FEE"/>
    <w:rsid w:val="00810EFF"/>
    <w:rsid w:val="00897079"/>
    <w:rsid w:val="009B3D6D"/>
    <w:rsid w:val="009C2E88"/>
    <w:rsid w:val="009D3639"/>
    <w:rsid w:val="00A5318D"/>
    <w:rsid w:val="00B30742"/>
    <w:rsid w:val="00B36CB9"/>
    <w:rsid w:val="00B62394"/>
    <w:rsid w:val="00C7206D"/>
    <w:rsid w:val="00CD736F"/>
    <w:rsid w:val="00D02A57"/>
    <w:rsid w:val="00D606B7"/>
    <w:rsid w:val="00DD3938"/>
    <w:rsid w:val="00E03E76"/>
    <w:rsid w:val="00E23DD5"/>
    <w:rsid w:val="00EC109E"/>
    <w:rsid w:val="00ED6A6D"/>
    <w:rsid w:val="00FE15F0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A5318D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69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69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A69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A5318D"/>
    <w:rPr>
      <w:rFonts w:ascii="Arial" w:eastAsia="Times New Roman" w:hAnsi="Arial" w:cs="Times New Roman"/>
      <w:b/>
      <w:bCs/>
      <w:sz w:val="24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815A7"/>
    <w:pPr>
      <w:ind w:left="720"/>
      <w:contextualSpacing/>
    </w:pPr>
  </w:style>
  <w:style w:type="character" w:customStyle="1" w:styleId="text1">
    <w:name w:val="text1"/>
    <w:basedOn w:val="DefaultParagraphFont"/>
    <w:rsid w:val="000B4817"/>
    <w:rPr>
      <w:rFonts w:ascii="Arial" w:hAnsi="Arial" w:cs="Arial" w:hint="default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B5513"/>
    <w:pPr>
      <w:spacing w:before="240" w:after="240" w:line="312" w:lineRule="atLeast"/>
    </w:pPr>
    <w:rPr>
      <w:rFonts w:ascii="Times New Roman" w:eastAsia="Times New Roman" w:hAnsi="Times New Roman"/>
      <w:color w:val="2C2C2C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A69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A69D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A69D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styleId="Hyperlink">
    <w:name w:val="Hyperlink"/>
    <w:basedOn w:val="DefaultParagraphFont"/>
    <w:uiPriority w:val="99"/>
    <w:semiHidden/>
    <w:unhideWhenUsed/>
    <w:rsid w:val="009C2E88"/>
    <w:rPr>
      <w:strike w:val="0"/>
      <w:dstrike w:val="0"/>
      <w:color w:val="494489"/>
      <w:u w:val="none"/>
      <w:effect w:val="none"/>
      <w:shd w:val="clear" w:color="auto" w:fill="auto"/>
    </w:rPr>
  </w:style>
  <w:style w:type="paragraph" w:customStyle="1" w:styleId="ListStyleLevel2">
    <w:name w:val="List Style Level 2"/>
    <w:basedOn w:val="ListParagraph"/>
    <w:link w:val="ListStyleLevel2Char"/>
    <w:qFormat/>
    <w:rsid w:val="009C2E88"/>
    <w:pPr>
      <w:numPr>
        <w:numId w:val="10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C2E88"/>
    <w:rPr>
      <w:rFonts w:ascii="Arial" w:hAnsi="Arial" w:cs="Times New Roman"/>
      <w:sz w:val="20"/>
    </w:rPr>
  </w:style>
  <w:style w:type="character" w:customStyle="1" w:styleId="ListStyleLevel2Char">
    <w:name w:val="List Style Level 2 Char"/>
    <w:basedOn w:val="ListParagraphChar"/>
    <w:link w:val="ListStyleLevel2"/>
    <w:rsid w:val="009C2E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12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3706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2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0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76636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0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4099">
                          <w:marLeft w:val="0"/>
                          <w:marRight w:val="0"/>
                          <w:marTop w:val="21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2514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single" w:sz="6" w:space="11" w:color="CCCCCC"/>
                                <w:left w:val="single" w:sz="6" w:space="11" w:color="CCCCCC"/>
                                <w:bottom w:val="single" w:sz="6" w:space="11" w:color="CCCCCC"/>
                                <w:right w:val="single" w:sz="6" w:space="11" w:color="CCCCCC"/>
                              </w:divBdr>
                              <w:divsChild>
                                <w:div w:id="314376723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5250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2409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0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4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1750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8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05040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623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20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39383">
                          <w:marLeft w:val="0"/>
                          <w:marRight w:val="0"/>
                          <w:marTop w:val="21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8798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single" w:sz="6" w:space="11" w:color="DCDCDC"/>
                                <w:left w:val="single" w:sz="6" w:space="11" w:color="DCDCDC"/>
                                <w:bottom w:val="single" w:sz="6" w:space="11" w:color="DCDCDC"/>
                                <w:right w:val="single" w:sz="6" w:space="11" w:color="DCDCDC"/>
                              </w:divBdr>
                              <w:divsChild>
                                <w:div w:id="147942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955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1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095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6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4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80771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0857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5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617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4571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879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5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84488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4197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617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17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78280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43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0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3A550-2750-46E6-B38F-068312BD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kwright</cp:lastModifiedBy>
  <cp:revision>9</cp:revision>
  <dcterms:created xsi:type="dcterms:W3CDTF">2015-04-21T16:21:00Z</dcterms:created>
  <dcterms:modified xsi:type="dcterms:W3CDTF">2015-10-20T14:37:00Z</dcterms:modified>
</cp:coreProperties>
</file>