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15A7" w:rsidRPr="00022918" w:rsidRDefault="00492A66" w:rsidP="00022918">
      <w:pPr>
        <w:pStyle w:val="Heading2"/>
        <w:rPr>
          <w:rFonts w:eastAsiaTheme="minorHAnsi" w:cs="Helvetica"/>
          <w:kern w:val="36"/>
          <w:szCs w:val="19"/>
        </w:rPr>
      </w:pPr>
      <w:r>
        <w:rPr>
          <w:kern w:val="36"/>
        </w:rPr>
        <w:t>IT Asset Manager</w:t>
      </w:r>
    </w:p>
    <w:p w:rsidR="00022918" w:rsidRPr="00A129AF" w:rsidRDefault="00492A66" w:rsidP="00492A66">
      <w:r>
        <w:rPr>
          <w:shd w:val="clear" w:color="auto" w:fill="FFFFFF"/>
        </w:rPr>
        <w:t>The IT Asset Manager is responsible for the daily and long-term strategic management of software and technology-related hardware within the organization. This includes planning, monitoring, and recording software license and/or hardware assets to ensure compliance with vendor contracts. The individual will assists in forming procurement strategies to optimize technology spend across the organization. The IT Asset Manager will also develop and implement procedures for tracking company assets to oversee quality control throughout their lifecycles</w:t>
      </w:r>
      <w:r w:rsidR="00022918" w:rsidRPr="00A129AF">
        <w:t>.</w:t>
      </w:r>
    </w:p>
    <w:p w:rsidR="00FD0E46" w:rsidRPr="00FD0E46" w:rsidRDefault="00022918" w:rsidP="00FD0E46">
      <w:pPr>
        <w:rPr>
          <w:rFonts w:ascii="Helvetica" w:hAnsi="Helvetica"/>
          <w:b/>
          <w:szCs w:val="14"/>
        </w:rPr>
      </w:pPr>
      <w:r w:rsidRPr="00A129AF">
        <w:rPr>
          <w:rFonts w:ascii="Helvetica" w:hAnsi="Helvetica"/>
          <w:szCs w:val="14"/>
        </w:rPr>
        <w:br/>
      </w:r>
      <w:r w:rsidR="00FD0E46" w:rsidRPr="00FD0E46">
        <w:rPr>
          <w:b/>
        </w:rPr>
        <w:t>Primary Duties and Responsibil</w:t>
      </w:r>
      <w:r w:rsidR="0082271E">
        <w:rPr>
          <w:b/>
        </w:rPr>
        <w:t>i</w:t>
      </w:r>
      <w:r w:rsidR="00FD0E46" w:rsidRPr="00FD0E46">
        <w:rPr>
          <w:b/>
        </w:rPr>
        <w:t>t</w:t>
      </w:r>
      <w:r w:rsidR="0082271E">
        <w:rPr>
          <w:b/>
        </w:rPr>
        <w:t>i</w:t>
      </w:r>
      <w:r w:rsidR="00FD0E46" w:rsidRPr="00FD0E46">
        <w:rPr>
          <w:b/>
        </w:rPr>
        <w:t>es:</w:t>
      </w:r>
    </w:p>
    <w:p w:rsidR="00FD0E46" w:rsidRPr="00FD0E46" w:rsidRDefault="00FD0E46" w:rsidP="00FD0E46">
      <w:pPr>
        <w:pStyle w:val="ListParagraph"/>
        <w:numPr>
          <w:ilvl w:val="0"/>
          <w:numId w:val="25"/>
        </w:numPr>
      </w:pPr>
      <w:r w:rsidRPr="00FD0E46">
        <w:t>Formulates and implements processes, procedures and systems for tracking and analyzing software, hardware, and equipment from requisition through retirement.</w:t>
      </w:r>
    </w:p>
    <w:p w:rsidR="00FD0E46" w:rsidRPr="00FD0E46" w:rsidRDefault="00FD0E46" w:rsidP="00FD0E46">
      <w:pPr>
        <w:pStyle w:val="ListParagraph"/>
        <w:numPr>
          <w:ilvl w:val="0"/>
          <w:numId w:val="25"/>
        </w:numPr>
      </w:pPr>
      <w:r w:rsidRPr="00FD0E46">
        <w:t>Account for the IT assets throughout the enterprise utilizing tools to manage all assets within the organization and affiliated companies.</w:t>
      </w:r>
    </w:p>
    <w:p w:rsidR="00FD0E46" w:rsidRPr="00FD0E46" w:rsidRDefault="00FD0E46" w:rsidP="00FD0E46">
      <w:pPr>
        <w:pStyle w:val="ListParagraph"/>
        <w:numPr>
          <w:ilvl w:val="0"/>
          <w:numId w:val="25"/>
        </w:numPr>
      </w:pPr>
      <w:r w:rsidRPr="00FD0E46">
        <w:t>Develop and conduct training as needed for use by department level staff to maintain inventory.</w:t>
      </w:r>
    </w:p>
    <w:p w:rsidR="00FD0E46" w:rsidRPr="00FD0E46" w:rsidRDefault="00FD0E46" w:rsidP="00FD0E46">
      <w:pPr>
        <w:pStyle w:val="ListParagraph"/>
        <w:numPr>
          <w:ilvl w:val="0"/>
          <w:numId w:val="25"/>
        </w:numPr>
      </w:pPr>
      <w:r w:rsidRPr="00FD0E46">
        <w:t>Manage acquisition of assets from planning through deployment.</w:t>
      </w:r>
    </w:p>
    <w:p w:rsidR="00FD0E46" w:rsidRPr="00FD0E46" w:rsidRDefault="00FD0E46" w:rsidP="00FD0E46">
      <w:pPr>
        <w:pStyle w:val="ListParagraph"/>
        <w:numPr>
          <w:ilvl w:val="0"/>
          <w:numId w:val="25"/>
        </w:numPr>
      </w:pPr>
      <w:r w:rsidRPr="00FD0E46">
        <w:t>Report to senior management ITAM/</w:t>
      </w:r>
      <w:r>
        <w:t>l</w:t>
      </w:r>
      <w:r w:rsidRPr="00FD0E46">
        <w:t xml:space="preserve">ife </w:t>
      </w:r>
      <w:r>
        <w:t>c</w:t>
      </w:r>
      <w:r w:rsidRPr="00FD0E46">
        <w:t>ycles and resolve conflicts.</w:t>
      </w:r>
    </w:p>
    <w:p w:rsidR="00FD0E46" w:rsidRPr="00FD0E46" w:rsidRDefault="00FD0E46" w:rsidP="00FD0E46">
      <w:pPr>
        <w:pStyle w:val="ListParagraph"/>
        <w:numPr>
          <w:ilvl w:val="0"/>
          <w:numId w:val="25"/>
        </w:numPr>
      </w:pPr>
      <w:r w:rsidRPr="00FD0E46">
        <w:t xml:space="preserve">Verify, enter, and adjust equipment IT </w:t>
      </w:r>
      <w:r>
        <w:t>a</w:t>
      </w:r>
      <w:r w:rsidRPr="00FD0E46">
        <w:t xml:space="preserve">sset </w:t>
      </w:r>
      <w:r>
        <w:t>m</w:t>
      </w:r>
      <w:r w:rsidRPr="00FD0E46">
        <w:t>anagement data in a variety of forms, schedules, and reports.</w:t>
      </w:r>
    </w:p>
    <w:p w:rsidR="00FD0E46" w:rsidRPr="00FD0E46" w:rsidRDefault="00FD0E46" w:rsidP="00FD0E46">
      <w:pPr>
        <w:pStyle w:val="ListParagraph"/>
        <w:numPr>
          <w:ilvl w:val="0"/>
          <w:numId w:val="25"/>
        </w:numPr>
      </w:pPr>
      <w:r w:rsidRPr="00FD0E46">
        <w:t>Track entire life-cycle management for each asset in order to maintain warranty information, refresh date, and end of life data information.</w:t>
      </w:r>
    </w:p>
    <w:p w:rsidR="00FD0E46" w:rsidRPr="00FD0E46" w:rsidRDefault="00FD0E46" w:rsidP="00FD0E46">
      <w:pPr>
        <w:pStyle w:val="ListParagraph"/>
        <w:numPr>
          <w:ilvl w:val="0"/>
          <w:numId w:val="25"/>
        </w:numPr>
      </w:pPr>
      <w:r w:rsidRPr="00FD0E46">
        <w:t>Work directly with the administrator(s) to maintain 100</w:t>
      </w:r>
      <w:r>
        <w:t xml:space="preserve"> percent</w:t>
      </w:r>
      <w:r w:rsidRPr="00FD0E46">
        <w:t xml:space="preserve"> inventory accuracy.</w:t>
      </w:r>
    </w:p>
    <w:p w:rsidR="00FD0E46" w:rsidRPr="00FD0E46" w:rsidRDefault="00FD0E46" w:rsidP="00FD0E46">
      <w:pPr>
        <w:pStyle w:val="ListParagraph"/>
        <w:numPr>
          <w:ilvl w:val="0"/>
          <w:numId w:val="25"/>
        </w:numPr>
      </w:pPr>
      <w:r w:rsidRPr="00FD0E46">
        <w:t>Develop written plans, policies, and procedures to document processes to support the asset management lifecycle.</w:t>
      </w:r>
    </w:p>
    <w:p w:rsidR="00FD0E46" w:rsidRPr="00FD0E46" w:rsidRDefault="00FD0E46" w:rsidP="00FD0E46">
      <w:pPr>
        <w:pStyle w:val="ListParagraph"/>
        <w:numPr>
          <w:ilvl w:val="0"/>
          <w:numId w:val="25"/>
        </w:numPr>
      </w:pPr>
      <w:r w:rsidRPr="00FD0E46">
        <w:t>Conduct annual inventory audit and develop process and procedures to ensure accuracy.</w:t>
      </w:r>
    </w:p>
    <w:p w:rsidR="00FD0E46" w:rsidRPr="00FD0E46" w:rsidRDefault="00FD0E46" w:rsidP="00FD0E46">
      <w:pPr>
        <w:pStyle w:val="ListParagraph"/>
        <w:numPr>
          <w:ilvl w:val="0"/>
          <w:numId w:val="25"/>
        </w:numPr>
      </w:pPr>
      <w:r w:rsidRPr="00FD0E46">
        <w:t xml:space="preserve">Develop and implement </w:t>
      </w:r>
      <w:proofErr w:type="spellStart"/>
      <w:r w:rsidRPr="00FD0E46">
        <w:t>eWaste</w:t>
      </w:r>
      <w:proofErr w:type="spellEnd"/>
      <w:r w:rsidRPr="00FD0E46">
        <w:t xml:space="preserve"> policies and procedures.</w:t>
      </w:r>
    </w:p>
    <w:p w:rsidR="00FD0E46" w:rsidRPr="00FD0E46" w:rsidRDefault="00FD0E46" w:rsidP="00FD0E46">
      <w:pPr>
        <w:pStyle w:val="ListParagraph"/>
        <w:numPr>
          <w:ilvl w:val="0"/>
          <w:numId w:val="25"/>
        </w:numPr>
      </w:pPr>
      <w:r w:rsidRPr="00FD0E46">
        <w:t>Other duties as assigned.</w:t>
      </w:r>
    </w:p>
    <w:p w:rsidR="00FD0E46" w:rsidRPr="00FD0E46" w:rsidRDefault="00FD0E46" w:rsidP="00FD0E46">
      <w:pPr>
        <w:rPr>
          <w:rFonts w:ascii="Helvetica" w:hAnsi="Helvetica"/>
          <w:b/>
          <w:szCs w:val="14"/>
        </w:rPr>
      </w:pPr>
      <w:r w:rsidRPr="00FD0E46">
        <w:rPr>
          <w:b/>
        </w:rPr>
        <w:t>Q</w:t>
      </w:r>
      <w:r>
        <w:rPr>
          <w:b/>
        </w:rPr>
        <w:t>ualifications</w:t>
      </w:r>
      <w:r w:rsidRPr="00FD0E46">
        <w:rPr>
          <w:b/>
        </w:rPr>
        <w:t>:</w:t>
      </w:r>
    </w:p>
    <w:p w:rsidR="00FD0E46" w:rsidRPr="00FD0E46" w:rsidRDefault="00FD0E46" w:rsidP="00FD0E46">
      <w:pPr>
        <w:rPr>
          <w:rFonts w:ascii="Helvetica" w:hAnsi="Helvetica"/>
          <w:b/>
          <w:szCs w:val="14"/>
        </w:rPr>
      </w:pPr>
      <w:r w:rsidRPr="00FD0E46">
        <w:rPr>
          <w:b/>
        </w:rPr>
        <w:t>Formal Education &amp; Certification</w:t>
      </w:r>
    </w:p>
    <w:p w:rsidR="00FD0E46" w:rsidRPr="00FD0E46" w:rsidRDefault="00FD0E46" w:rsidP="00FD0E46">
      <w:pPr>
        <w:pStyle w:val="ListParagraph"/>
        <w:numPr>
          <w:ilvl w:val="0"/>
          <w:numId w:val="28"/>
        </w:numPr>
        <w:rPr>
          <w:szCs w:val="14"/>
        </w:rPr>
      </w:pPr>
      <w:r w:rsidRPr="00FD0E46">
        <w:rPr>
          <w:szCs w:val="14"/>
        </w:rPr>
        <w:t xml:space="preserve">Bachelor’s degree in </w:t>
      </w:r>
      <w:r>
        <w:rPr>
          <w:szCs w:val="14"/>
        </w:rPr>
        <w:t>c</w:t>
      </w:r>
      <w:r w:rsidRPr="00FD0E46">
        <w:rPr>
          <w:szCs w:val="14"/>
        </w:rPr>
        <w:t xml:space="preserve">omputer </w:t>
      </w:r>
      <w:r>
        <w:rPr>
          <w:szCs w:val="14"/>
        </w:rPr>
        <w:t>s</w:t>
      </w:r>
      <w:r w:rsidRPr="00FD0E46">
        <w:rPr>
          <w:szCs w:val="14"/>
        </w:rPr>
        <w:t xml:space="preserve">cience, </w:t>
      </w:r>
      <w:r>
        <w:rPr>
          <w:szCs w:val="14"/>
        </w:rPr>
        <w:t>i</w:t>
      </w:r>
      <w:r w:rsidRPr="00FD0E46">
        <w:rPr>
          <w:szCs w:val="14"/>
        </w:rPr>
        <w:t xml:space="preserve">nformation </w:t>
      </w:r>
      <w:r>
        <w:rPr>
          <w:szCs w:val="14"/>
        </w:rPr>
        <w:t>t</w:t>
      </w:r>
      <w:r w:rsidRPr="00FD0E46">
        <w:rPr>
          <w:szCs w:val="14"/>
        </w:rPr>
        <w:t xml:space="preserve">echnology, </w:t>
      </w:r>
      <w:r>
        <w:rPr>
          <w:szCs w:val="14"/>
        </w:rPr>
        <w:t>e</w:t>
      </w:r>
      <w:r w:rsidRPr="00FD0E46">
        <w:rPr>
          <w:szCs w:val="14"/>
        </w:rPr>
        <w:t xml:space="preserve">ngineering or </w:t>
      </w:r>
      <w:r>
        <w:rPr>
          <w:szCs w:val="14"/>
        </w:rPr>
        <w:t>b</w:t>
      </w:r>
      <w:r w:rsidRPr="00FD0E46">
        <w:rPr>
          <w:szCs w:val="14"/>
        </w:rPr>
        <w:t xml:space="preserve">usiness </w:t>
      </w:r>
      <w:r>
        <w:rPr>
          <w:szCs w:val="14"/>
        </w:rPr>
        <w:t>a</w:t>
      </w:r>
      <w:r w:rsidRPr="00FD0E46">
        <w:rPr>
          <w:szCs w:val="14"/>
        </w:rPr>
        <w:t xml:space="preserve">dministration or </w:t>
      </w:r>
      <w:r>
        <w:rPr>
          <w:szCs w:val="14"/>
        </w:rPr>
        <w:t>seven</w:t>
      </w:r>
      <w:r w:rsidRPr="00FD0E46">
        <w:rPr>
          <w:szCs w:val="14"/>
        </w:rPr>
        <w:t xml:space="preserve"> years of equivalent experience.</w:t>
      </w:r>
    </w:p>
    <w:p w:rsidR="00FD0E46" w:rsidRPr="00FD0E46" w:rsidRDefault="00FD0E46" w:rsidP="00FD0E46">
      <w:pPr>
        <w:pStyle w:val="ListParagraph"/>
        <w:numPr>
          <w:ilvl w:val="0"/>
          <w:numId w:val="28"/>
        </w:numPr>
        <w:rPr>
          <w:szCs w:val="14"/>
        </w:rPr>
      </w:pPr>
      <w:r w:rsidRPr="00FD0E46">
        <w:rPr>
          <w:szCs w:val="14"/>
        </w:rPr>
        <w:t xml:space="preserve">Associate’s degree in </w:t>
      </w:r>
      <w:r>
        <w:rPr>
          <w:szCs w:val="14"/>
        </w:rPr>
        <w:t>c</w:t>
      </w:r>
      <w:r w:rsidRPr="00FD0E46">
        <w:rPr>
          <w:szCs w:val="14"/>
        </w:rPr>
        <w:t xml:space="preserve">omputer </w:t>
      </w:r>
      <w:r>
        <w:rPr>
          <w:szCs w:val="14"/>
        </w:rPr>
        <w:t>s</w:t>
      </w:r>
      <w:r w:rsidRPr="00FD0E46">
        <w:rPr>
          <w:szCs w:val="14"/>
        </w:rPr>
        <w:t xml:space="preserve">cience, </w:t>
      </w:r>
      <w:r>
        <w:rPr>
          <w:szCs w:val="14"/>
        </w:rPr>
        <w:t>i</w:t>
      </w:r>
      <w:r w:rsidRPr="00FD0E46">
        <w:rPr>
          <w:szCs w:val="14"/>
        </w:rPr>
        <w:t xml:space="preserve">nformation technology, </w:t>
      </w:r>
      <w:r>
        <w:rPr>
          <w:szCs w:val="14"/>
        </w:rPr>
        <w:t>e</w:t>
      </w:r>
      <w:r w:rsidRPr="00FD0E46">
        <w:rPr>
          <w:szCs w:val="14"/>
        </w:rPr>
        <w:t xml:space="preserve">ngineering or </w:t>
      </w:r>
      <w:r>
        <w:rPr>
          <w:szCs w:val="14"/>
        </w:rPr>
        <w:t>b</w:t>
      </w:r>
      <w:r w:rsidRPr="00FD0E46">
        <w:rPr>
          <w:szCs w:val="14"/>
        </w:rPr>
        <w:t xml:space="preserve">usiness </w:t>
      </w:r>
      <w:r>
        <w:rPr>
          <w:szCs w:val="14"/>
        </w:rPr>
        <w:t>a</w:t>
      </w:r>
      <w:r w:rsidRPr="00FD0E46">
        <w:rPr>
          <w:szCs w:val="14"/>
        </w:rPr>
        <w:t>dministration or 10 years of equivalent experience.</w:t>
      </w:r>
    </w:p>
    <w:p w:rsidR="00FD0E46" w:rsidRPr="00FD0E46" w:rsidRDefault="00FD0E46" w:rsidP="00FD0E46">
      <w:pPr>
        <w:pStyle w:val="ListParagraph"/>
        <w:numPr>
          <w:ilvl w:val="0"/>
          <w:numId w:val="28"/>
        </w:numPr>
        <w:rPr>
          <w:szCs w:val="14"/>
        </w:rPr>
      </w:pPr>
      <w:r w:rsidRPr="00FD0E46">
        <w:rPr>
          <w:szCs w:val="14"/>
        </w:rPr>
        <w:t>One or more security certifications such as Certified Information Security Professional (CISSP), Certified Information Security Systems Manager (CISM) or Certified in Healthcare Privacy and Security (CHPS) a plus.</w:t>
      </w:r>
    </w:p>
    <w:p w:rsidR="00FD0E46" w:rsidRDefault="00FD0E46">
      <w:pPr>
        <w:spacing w:after="200" w:line="276" w:lineRule="auto"/>
        <w:rPr>
          <w:b/>
        </w:rPr>
      </w:pPr>
      <w:r>
        <w:rPr>
          <w:b/>
        </w:rPr>
        <w:br w:type="page"/>
      </w:r>
    </w:p>
    <w:p w:rsidR="00FD0E46" w:rsidRPr="00FD0E46" w:rsidRDefault="00FD0E46" w:rsidP="00FD0E46">
      <w:pPr>
        <w:rPr>
          <w:rFonts w:ascii="Helvetica" w:hAnsi="Helvetica"/>
          <w:b/>
          <w:szCs w:val="14"/>
        </w:rPr>
      </w:pPr>
      <w:r w:rsidRPr="00FD0E46">
        <w:rPr>
          <w:b/>
        </w:rPr>
        <w:lastRenderedPageBreak/>
        <w:t>Knowledge &amp; Experience</w:t>
      </w:r>
    </w:p>
    <w:p w:rsidR="00FD0E46" w:rsidRPr="00FD0E46" w:rsidRDefault="00FD0E46" w:rsidP="00FD0E46">
      <w:pPr>
        <w:pStyle w:val="ListParagraph"/>
        <w:numPr>
          <w:ilvl w:val="0"/>
          <w:numId w:val="29"/>
        </w:numPr>
        <w:rPr>
          <w:szCs w:val="14"/>
        </w:rPr>
      </w:pPr>
      <w:r w:rsidRPr="00FD0E46">
        <w:rPr>
          <w:szCs w:val="14"/>
        </w:rPr>
        <w:t>Specific experience evaluating, recommending and implementing infrastructure solutions.</w:t>
      </w:r>
    </w:p>
    <w:p w:rsidR="00FD0E46" w:rsidRPr="00FD0E46" w:rsidRDefault="00FD0E46" w:rsidP="00FD0E46">
      <w:pPr>
        <w:pStyle w:val="ListParagraph"/>
        <w:numPr>
          <w:ilvl w:val="0"/>
          <w:numId w:val="29"/>
        </w:numPr>
        <w:rPr>
          <w:szCs w:val="14"/>
        </w:rPr>
      </w:pPr>
      <w:r w:rsidRPr="00FD0E46">
        <w:rPr>
          <w:szCs w:val="14"/>
        </w:rPr>
        <w:t xml:space="preserve">Knowledge of the following technologies with specific experience with at least one vendor under each domain: compute (Cisco, Dell, HP, IBM including blade servers), </w:t>
      </w:r>
      <w:r>
        <w:rPr>
          <w:szCs w:val="14"/>
        </w:rPr>
        <w:t>c</w:t>
      </w:r>
      <w:r w:rsidRPr="00FD0E46">
        <w:rPr>
          <w:szCs w:val="14"/>
        </w:rPr>
        <w:t xml:space="preserve">ollaboration (Cisco, IBM, Microsoft), </w:t>
      </w:r>
      <w:r>
        <w:rPr>
          <w:szCs w:val="14"/>
        </w:rPr>
        <w:t>d</w:t>
      </w:r>
      <w:r w:rsidRPr="00FD0E46">
        <w:rPr>
          <w:szCs w:val="14"/>
        </w:rPr>
        <w:t xml:space="preserve">atabase (Oracle, SQL Server), </w:t>
      </w:r>
      <w:r>
        <w:rPr>
          <w:szCs w:val="14"/>
        </w:rPr>
        <w:t>d</w:t>
      </w:r>
      <w:r w:rsidRPr="00FD0E46">
        <w:rPr>
          <w:szCs w:val="14"/>
        </w:rPr>
        <w:t xml:space="preserve">ata </w:t>
      </w:r>
      <w:r>
        <w:rPr>
          <w:szCs w:val="14"/>
        </w:rPr>
        <w:t>p</w:t>
      </w:r>
      <w:r w:rsidRPr="00FD0E46">
        <w:rPr>
          <w:szCs w:val="14"/>
        </w:rPr>
        <w:t xml:space="preserve">rotection (CA Technologies </w:t>
      </w:r>
      <w:proofErr w:type="spellStart"/>
      <w:r w:rsidRPr="00FD0E46">
        <w:rPr>
          <w:szCs w:val="14"/>
        </w:rPr>
        <w:t>ARCserve</w:t>
      </w:r>
      <w:proofErr w:type="spellEnd"/>
      <w:r w:rsidRPr="00FD0E46">
        <w:rPr>
          <w:szCs w:val="14"/>
        </w:rPr>
        <w:t xml:space="preserve">, IBM Tivoli Storage Manager, </w:t>
      </w:r>
      <w:proofErr w:type="spellStart"/>
      <w:r w:rsidRPr="00FD0E46">
        <w:rPr>
          <w:szCs w:val="14"/>
        </w:rPr>
        <w:t>NetApp</w:t>
      </w:r>
      <w:proofErr w:type="spellEnd"/>
      <w:r w:rsidRPr="00FD0E46">
        <w:rPr>
          <w:szCs w:val="14"/>
        </w:rPr>
        <w:t xml:space="preserve"> </w:t>
      </w:r>
      <w:proofErr w:type="spellStart"/>
      <w:r w:rsidRPr="00FD0E46">
        <w:rPr>
          <w:szCs w:val="14"/>
        </w:rPr>
        <w:t>SynSort</w:t>
      </w:r>
      <w:proofErr w:type="spellEnd"/>
      <w:r w:rsidRPr="00FD0E46">
        <w:rPr>
          <w:szCs w:val="14"/>
        </w:rPr>
        <w:t xml:space="preserve">, </w:t>
      </w:r>
      <w:proofErr w:type="spellStart"/>
      <w:r w:rsidRPr="00FD0E46">
        <w:rPr>
          <w:szCs w:val="14"/>
        </w:rPr>
        <w:t>Symantex</w:t>
      </w:r>
      <w:proofErr w:type="spellEnd"/>
      <w:r w:rsidRPr="00FD0E46">
        <w:rPr>
          <w:szCs w:val="14"/>
        </w:rPr>
        <w:t xml:space="preserve"> Backup Exec &amp; </w:t>
      </w:r>
      <w:proofErr w:type="spellStart"/>
      <w:r w:rsidRPr="00FD0E46">
        <w:rPr>
          <w:szCs w:val="14"/>
        </w:rPr>
        <w:t>Netbackup</w:t>
      </w:r>
      <w:proofErr w:type="spellEnd"/>
      <w:r w:rsidRPr="00FD0E46">
        <w:rPr>
          <w:szCs w:val="14"/>
        </w:rPr>
        <w:t xml:space="preserve">), mobile </w:t>
      </w:r>
      <w:r>
        <w:rPr>
          <w:szCs w:val="14"/>
        </w:rPr>
        <w:t>d</w:t>
      </w:r>
      <w:r w:rsidRPr="00FD0E46">
        <w:rPr>
          <w:szCs w:val="14"/>
        </w:rPr>
        <w:t xml:space="preserve">evice </w:t>
      </w:r>
      <w:r>
        <w:rPr>
          <w:szCs w:val="14"/>
        </w:rPr>
        <w:t>m</w:t>
      </w:r>
      <w:r w:rsidRPr="00FD0E46">
        <w:rPr>
          <w:szCs w:val="14"/>
        </w:rPr>
        <w:t>anagement (</w:t>
      </w:r>
      <w:proofErr w:type="spellStart"/>
      <w:r w:rsidRPr="00FD0E46">
        <w:rPr>
          <w:szCs w:val="14"/>
        </w:rPr>
        <w:t>Airwatch</w:t>
      </w:r>
      <w:proofErr w:type="spellEnd"/>
      <w:r w:rsidRPr="00FD0E46">
        <w:rPr>
          <w:szCs w:val="14"/>
        </w:rPr>
        <w:t xml:space="preserve">, </w:t>
      </w:r>
      <w:proofErr w:type="spellStart"/>
      <w:r w:rsidRPr="00FD0E46">
        <w:rPr>
          <w:szCs w:val="14"/>
        </w:rPr>
        <w:t>boxTone</w:t>
      </w:r>
      <w:proofErr w:type="spellEnd"/>
      <w:r w:rsidRPr="00FD0E46">
        <w:rPr>
          <w:szCs w:val="14"/>
        </w:rPr>
        <w:t xml:space="preserve">, </w:t>
      </w:r>
      <w:proofErr w:type="spellStart"/>
      <w:r w:rsidRPr="00FD0E46">
        <w:rPr>
          <w:szCs w:val="14"/>
        </w:rPr>
        <w:t>Fiberlink</w:t>
      </w:r>
      <w:proofErr w:type="spellEnd"/>
      <w:r w:rsidRPr="00FD0E46">
        <w:rPr>
          <w:szCs w:val="14"/>
        </w:rPr>
        <w:t xml:space="preserve"> MaaS360, </w:t>
      </w:r>
      <w:proofErr w:type="spellStart"/>
      <w:r w:rsidRPr="00FD0E46">
        <w:rPr>
          <w:szCs w:val="14"/>
        </w:rPr>
        <w:t>Zenprise</w:t>
      </w:r>
      <w:proofErr w:type="spellEnd"/>
      <w:r w:rsidRPr="00FD0E46">
        <w:rPr>
          <w:szCs w:val="14"/>
        </w:rPr>
        <w:t>/</w:t>
      </w:r>
      <w:proofErr w:type="spellStart"/>
      <w:r w:rsidRPr="00FD0E46">
        <w:rPr>
          <w:szCs w:val="14"/>
        </w:rPr>
        <w:t>XenMobile</w:t>
      </w:r>
      <w:proofErr w:type="spellEnd"/>
      <w:r w:rsidRPr="00FD0E46">
        <w:rPr>
          <w:szCs w:val="14"/>
        </w:rPr>
        <w:t xml:space="preserve">), </w:t>
      </w:r>
      <w:r>
        <w:rPr>
          <w:szCs w:val="14"/>
        </w:rPr>
        <w:t>n</w:t>
      </w:r>
      <w:r w:rsidRPr="00FD0E46">
        <w:rPr>
          <w:szCs w:val="14"/>
        </w:rPr>
        <w:t xml:space="preserve">etworking (Brocade, Cisco, Juniper, Palo Alto </w:t>
      </w:r>
      <w:proofErr w:type="spellStart"/>
      <w:r w:rsidRPr="00FD0E46">
        <w:rPr>
          <w:szCs w:val="14"/>
        </w:rPr>
        <w:t>Netwroks</w:t>
      </w:r>
      <w:proofErr w:type="spellEnd"/>
      <w:r w:rsidRPr="00FD0E46">
        <w:rPr>
          <w:szCs w:val="14"/>
        </w:rPr>
        <w:t xml:space="preserve">, </w:t>
      </w:r>
      <w:proofErr w:type="spellStart"/>
      <w:r w:rsidRPr="00FD0E46">
        <w:rPr>
          <w:szCs w:val="14"/>
        </w:rPr>
        <w:t>Proofpoint</w:t>
      </w:r>
      <w:proofErr w:type="spellEnd"/>
      <w:r w:rsidRPr="00FD0E46">
        <w:rPr>
          <w:szCs w:val="14"/>
        </w:rPr>
        <w:t xml:space="preserve">), </w:t>
      </w:r>
      <w:r>
        <w:rPr>
          <w:szCs w:val="14"/>
        </w:rPr>
        <w:t>o</w:t>
      </w:r>
      <w:r w:rsidRPr="00FD0E46">
        <w:rPr>
          <w:szCs w:val="14"/>
        </w:rPr>
        <w:t xml:space="preserve">perating </w:t>
      </w:r>
      <w:r>
        <w:rPr>
          <w:szCs w:val="14"/>
        </w:rPr>
        <w:t>s</w:t>
      </w:r>
      <w:r w:rsidRPr="00FD0E46">
        <w:rPr>
          <w:szCs w:val="14"/>
        </w:rPr>
        <w:t xml:space="preserve">ystems (Windows for desktops, windows server 2003/2008, HPUX, Linux), </w:t>
      </w:r>
      <w:r>
        <w:rPr>
          <w:szCs w:val="14"/>
        </w:rPr>
        <w:t>s</w:t>
      </w:r>
      <w:r w:rsidRPr="00FD0E46">
        <w:rPr>
          <w:szCs w:val="14"/>
        </w:rPr>
        <w:t xml:space="preserve">torage (EMC, Hitachi Data Systems, IBM, </w:t>
      </w:r>
      <w:proofErr w:type="spellStart"/>
      <w:r w:rsidRPr="00FD0E46">
        <w:rPr>
          <w:szCs w:val="14"/>
        </w:rPr>
        <w:t>NetApp</w:t>
      </w:r>
      <w:proofErr w:type="spellEnd"/>
      <w:r w:rsidRPr="00FD0E46">
        <w:rPr>
          <w:szCs w:val="14"/>
        </w:rPr>
        <w:t xml:space="preserve">), </w:t>
      </w:r>
      <w:r>
        <w:rPr>
          <w:szCs w:val="14"/>
        </w:rPr>
        <w:t>v</w:t>
      </w:r>
      <w:r w:rsidRPr="00FD0E46">
        <w:rPr>
          <w:szCs w:val="14"/>
        </w:rPr>
        <w:t xml:space="preserve">irtualization (Citrix, </w:t>
      </w:r>
      <w:proofErr w:type="spellStart"/>
      <w:r w:rsidRPr="00FD0E46">
        <w:rPr>
          <w:szCs w:val="14"/>
        </w:rPr>
        <w:t>Mircosoft</w:t>
      </w:r>
      <w:proofErr w:type="spellEnd"/>
      <w:r w:rsidRPr="00FD0E46">
        <w:rPr>
          <w:szCs w:val="14"/>
        </w:rPr>
        <w:t xml:space="preserve"> Hyper-V, VMware).</w:t>
      </w:r>
    </w:p>
    <w:p w:rsidR="00FD0E46" w:rsidRPr="00FD0E46" w:rsidRDefault="00FD0E46" w:rsidP="00FD0E46">
      <w:pPr>
        <w:pStyle w:val="ListParagraph"/>
        <w:numPr>
          <w:ilvl w:val="0"/>
          <w:numId w:val="29"/>
        </w:numPr>
        <w:rPr>
          <w:szCs w:val="14"/>
        </w:rPr>
      </w:pPr>
      <w:r w:rsidRPr="00FD0E46">
        <w:rPr>
          <w:szCs w:val="14"/>
        </w:rPr>
        <w:t>Experien</w:t>
      </w:r>
      <w:r>
        <w:rPr>
          <w:szCs w:val="14"/>
        </w:rPr>
        <w:t>ce evaluating or implementing e</w:t>
      </w:r>
      <w:r w:rsidRPr="00FD0E46">
        <w:rPr>
          <w:szCs w:val="14"/>
        </w:rPr>
        <w:t>mail archiving solutions, private cloud solutions, dynamic capacity provisioning, metering and chargeback and self-service capability.</w:t>
      </w:r>
    </w:p>
    <w:p w:rsidR="00FD0E46" w:rsidRPr="00FD0E46" w:rsidRDefault="00FD0E46" w:rsidP="00FD0E46">
      <w:pPr>
        <w:pStyle w:val="ListParagraph"/>
        <w:numPr>
          <w:ilvl w:val="0"/>
          <w:numId w:val="29"/>
        </w:numPr>
        <w:rPr>
          <w:szCs w:val="14"/>
        </w:rPr>
      </w:pPr>
      <w:r w:rsidRPr="00FD0E46">
        <w:rPr>
          <w:szCs w:val="14"/>
        </w:rPr>
        <w:t>Experience in scoping, planning and managing complex and concurrent technical activities supported by a strong understanding of IT project management; demonstrated ability to manage scope, timeline, and budget; PMP certification a plus.</w:t>
      </w:r>
    </w:p>
    <w:p w:rsidR="00FD0E46" w:rsidRPr="00FD0E46" w:rsidRDefault="00FD0E46" w:rsidP="00FD0E46">
      <w:pPr>
        <w:pStyle w:val="ListParagraph"/>
        <w:numPr>
          <w:ilvl w:val="0"/>
          <w:numId w:val="29"/>
        </w:numPr>
        <w:rPr>
          <w:szCs w:val="14"/>
        </w:rPr>
      </w:pPr>
      <w:r w:rsidRPr="00FD0E46">
        <w:rPr>
          <w:szCs w:val="14"/>
        </w:rPr>
        <w:t>Experience with business requirements gathering and analysis.</w:t>
      </w:r>
    </w:p>
    <w:p w:rsidR="00FD0E46" w:rsidRPr="00FD0E46" w:rsidRDefault="00FD0E46" w:rsidP="00FD0E46">
      <w:pPr>
        <w:pStyle w:val="ListParagraph"/>
        <w:numPr>
          <w:ilvl w:val="0"/>
          <w:numId w:val="29"/>
        </w:numPr>
        <w:rPr>
          <w:szCs w:val="14"/>
        </w:rPr>
      </w:pPr>
      <w:r w:rsidRPr="00FD0E46">
        <w:rPr>
          <w:szCs w:val="14"/>
        </w:rPr>
        <w:t>Understanding of information processing principles and practices.</w:t>
      </w:r>
    </w:p>
    <w:p w:rsidR="00FD0E46" w:rsidRPr="00FD0E46" w:rsidRDefault="00FD0E46" w:rsidP="00FD0E46">
      <w:pPr>
        <w:pStyle w:val="ListParagraph"/>
        <w:numPr>
          <w:ilvl w:val="0"/>
          <w:numId w:val="29"/>
        </w:numPr>
        <w:rPr>
          <w:szCs w:val="14"/>
        </w:rPr>
      </w:pPr>
      <w:r w:rsidRPr="00FD0E46">
        <w:rPr>
          <w:szCs w:val="14"/>
        </w:rPr>
        <w:t>Strong foundation of experience leveraging technologies to build highly scalable, rapidly recoverable and efficiently provisioned platforms.</w:t>
      </w:r>
    </w:p>
    <w:p w:rsidR="00FD0E46" w:rsidRPr="00FD0E46" w:rsidRDefault="00FD0E46" w:rsidP="00FD0E46">
      <w:pPr>
        <w:pStyle w:val="ListParagraph"/>
        <w:numPr>
          <w:ilvl w:val="0"/>
          <w:numId w:val="29"/>
        </w:numPr>
        <w:rPr>
          <w:szCs w:val="14"/>
        </w:rPr>
      </w:pPr>
      <w:r w:rsidRPr="00FD0E46">
        <w:rPr>
          <w:szCs w:val="14"/>
        </w:rPr>
        <w:t>Experience developing business cases and negotiating with vendors.</w:t>
      </w:r>
    </w:p>
    <w:p w:rsidR="00FD0E46" w:rsidRDefault="00FD0E46" w:rsidP="00FD0E46">
      <w:pPr>
        <w:pStyle w:val="ListParagraph"/>
        <w:numPr>
          <w:ilvl w:val="0"/>
          <w:numId w:val="29"/>
        </w:numPr>
        <w:rPr>
          <w:szCs w:val="14"/>
        </w:rPr>
      </w:pPr>
      <w:r w:rsidRPr="00FD0E46">
        <w:rPr>
          <w:szCs w:val="14"/>
        </w:rPr>
        <w:t>Experience with the Information Technology Infrastructure Library (ITIL) and IT Service Management. ITIL Foundations v3 certification a plus.</w:t>
      </w:r>
    </w:p>
    <w:p w:rsidR="00FD0E46" w:rsidRPr="00FD0E46" w:rsidRDefault="00FD0E46" w:rsidP="00FD0E46">
      <w:pPr>
        <w:rPr>
          <w:rFonts w:ascii="Helvetica" w:hAnsi="Helvetica"/>
          <w:b/>
          <w:szCs w:val="14"/>
        </w:rPr>
      </w:pPr>
      <w:r w:rsidRPr="00FD0E46">
        <w:rPr>
          <w:b/>
        </w:rPr>
        <w:t>Personal Attributes</w:t>
      </w:r>
    </w:p>
    <w:p w:rsidR="00FD0E46" w:rsidRPr="00FD0E46" w:rsidRDefault="00FD0E46" w:rsidP="00FD0E46">
      <w:pPr>
        <w:pStyle w:val="ListParagraph"/>
        <w:numPr>
          <w:ilvl w:val="0"/>
          <w:numId w:val="31"/>
        </w:numPr>
        <w:rPr>
          <w:szCs w:val="14"/>
        </w:rPr>
      </w:pPr>
      <w:r w:rsidRPr="00FD0E46">
        <w:rPr>
          <w:szCs w:val="14"/>
        </w:rPr>
        <w:t>Proven ability to translate business requirements into technical solutions.</w:t>
      </w:r>
    </w:p>
    <w:p w:rsidR="00FD0E46" w:rsidRPr="00FD0E46" w:rsidRDefault="00FD0E46" w:rsidP="00FD0E46">
      <w:pPr>
        <w:pStyle w:val="ListParagraph"/>
        <w:numPr>
          <w:ilvl w:val="0"/>
          <w:numId w:val="31"/>
        </w:numPr>
        <w:rPr>
          <w:szCs w:val="14"/>
        </w:rPr>
      </w:pPr>
      <w:r w:rsidRPr="00FD0E46">
        <w:rPr>
          <w:szCs w:val="14"/>
        </w:rPr>
        <w:t>Strong analytical and problem-solving skills; resourceful and capable of working in the abstract, with the ability to understand multiple facets of complex technologies.</w:t>
      </w:r>
    </w:p>
    <w:p w:rsidR="00FD0E46" w:rsidRPr="00FD0E46" w:rsidRDefault="00FD0E46" w:rsidP="00FD0E46">
      <w:pPr>
        <w:pStyle w:val="ListParagraph"/>
        <w:numPr>
          <w:ilvl w:val="0"/>
          <w:numId w:val="31"/>
        </w:numPr>
        <w:rPr>
          <w:szCs w:val="14"/>
        </w:rPr>
      </w:pPr>
      <w:r w:rsidRPr="00FD0E46">
        <w:rPr>
          <w:szCs w:val="14"/>
        </w:rPr>
        <w:t>Experience leading the deployment of complex solutions involving multiple vendor technologies.</w:t>
      </w:r>
    </w:p>
    <w:p w:rsidR="00FD0E46" w:rsidRPr="00FD0E46" w:rsidRDefault="00FD0E46" w:rsidP="00FD0E46">
      <w:pPr>
        <w:pStyle w:val="ListParagraph"/>
        <w:numPr>
          <w:ilvl w:val="0"/>
          <w:numId w:val="31"/>
        </w:numPr>
        <w:rPr>
          <w:szCs w:val="14"/>
        </w:rPr>
      </w:pPr>
      <w:r w:rsidRPr="00FD0E46">
        <w:rPr>
          <w:szCs w:val="14"/>
        </w:rPr>
        <w:t>Effective facilitator of technical decisions; comfortable with working through ambiguous initiatives to develop effective solutions.</w:t>
      </w:r>
    </w:p>
    <w:p w:rsidR="00FD0E46" w:rsidRPr="00FD0E46" w:rsidRDefault="00FD0E46" w:rsidP="00FD0E46">
      <w:pPr>
        <w:pStyle w:val="ListParagraph"/>
        <w:numPr>
          <w:ilvl w:val="0"/>
          <w:numId w:val="31"/>
        </w:numPr>
        <w:rPr>
          <w:szCs w:val="14"/>
        </w:rPr>
      </w:pPr>
      <w:r w:rsidRPr="00FD0E46">
        <w:rPr>
          <w:szCs w:val="14"/>
        </w:rPr>
        <w:t>Excellent written, presentation, and verbal communication skills with experience communicating complex, technical concepts to all levels.</w:t>
      </w:r>
    </w:p>
    <w:p w:rsidR="00FD0E46" w:rsidRPr="00FD0E46" w:rsidRDefault="00FD0E46" w:rsidP="00FD0E46">
      <w:pPr>
        <w:pStyle w:val="ListParagraph"/>
        <w:numPr>
          <w:ilvl w:val="0"/>
          <w:numId w:val="31"/>
        </w:numPr>
        <w:rPr>
          <w:szCs w:val="14"/>
        </w:rPr>
      </w:pPr>
      <w:r w:rsidRPr="00FD0E46">
        <w:rPr>
          <w:szCs w:val="14"/>
        </w:rPr>
        <w:t>Solid relationship management skills interacting horizontally and vertically across organizations.</w:t>
      </w:r>
    </w:p>
    <w:p w:rsidR="00FD0E46" w:rsidRPr="00FD0E46" w:rsidRDefault="00FD0E46" w:rsidP="00FD0E46">
      <w:pPr>
        <w:pStyle w:val="ListParagraph"/>
        <w:numPr>
          <w:ilvl w:val="0"/>
          <w:numId w:val="31"/>
        </w:numPr>
        <w:rPr>
          <w:szCs w:val="14"/>
        </w:rPr>
      </w:pPr>
      <w:r w:rsidRPr="00FD0E46">
        <w:rPr>
          <w:szCs w:val="14"/>
        </w:rPr>
        <w:t>Ability to effectively prioritize and execute tasks in high-pressure environment.</w:t>
      </w:r>
    </w:p>
    <w:p w:rsidR="00FD0E46" w:rsidRPr="00FD0E46" w:rsidRDefault="00FD0E46" w:rsidP="00FD0E46">
      <w:pPr>
        <w:pStyle w:val="ListParagraph"/>
        <w:numPr>
          <w:ilvl w:val="0"/>
          <w:numId w:val="31"/>
        </w:numPr>
        <w:rPr>
          <w:szCs w:val="14"/>
        </w:rPr>
      </w:pPr>
      <w:r w:rsidRPr="00FD0E46">
        <w:rPr>
          <w:szCs w:val="14"/>
        </w:rPr>
        <w:t>Exceptional customer service orientation.</w:t>
      </w:r>
    </w:p>
    <w:p w:rsidR="00FD0E46" w:rsidRPr="00FD0E46" w:rsidRDefault="00FD0E46" w:rsidP="00FD0E46">
      <w:pPr>
        <w:rPr>
          <w:szCs w:val="14"/>
        </w:rPr>
      </w:pPr>
    </w:p>
    <w:p w:rsidR="00086337" w:rsidRPr="00D02A57" w:rsidRDefault="00086337" w:rsidP="00FD0E46"/>
    <w:sectPr w:rsidR="00086337" w:rsidRPr="00D02A57" w:rsidSect="002A0D22">
      <w:pgSz w:w="12240" w:h="15840"/>
      <w:pgMar w:top="99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Helvetica">
    <w:panose1 w:val="000B05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B62A0"/>
    <w:multiLevelType w:val="multilevel"/>
    <w:tmpl w:val="CB285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8414FE8"/>
    <w:multiLevelType w:val="hybridMultilevel"/>
    <w:tmpl w:val="69E01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8E553C"/>
    <w:multiLevelType w:val="multilevel"/>
    <w:tmpl w:val="48B6D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9EF553E"/>
    <w:multiLevelType w:val="hybridMultilevel"/>
    <w:tmpl w:val="A946610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0C3D57"/>
    <w:multiLevelType w:val="hybridMultilevel"/>
    <w:tmpl w:val="F4945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01464B"/>
    <w:multiLevelType w:val="hybridMultilevel"/>
    <w:tmpl w:val="E66675DC"/>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6">
    <w:nsid w:val="165E3F86"/>
    <w:multiLevelType w:val="hybridMultilevel"/>
    <w:tmpl w:val="96F24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46A22AE"/>
    <w:multiLevelType w:val="hybridMultilevel"/>
    <w:tmpl w:val="1CE4C1F4"/>
    <w:lvl w:ilvl="0" w:tplc="04090001">
      <w:start w:val="1"/>
      <w:numFmt w:val="bullet"/>
      <w:lvlText w:val=""/>
      <w:lvlJc w:val="left"/>
      <w:pPr>
        <w:ind w:left="408" w:hanging="360"/>
      </w:pPr>
      <w:rPr>
        <w:rFonts w:ascii="Symbol" w:hAnsi="Symbol"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8">
    <w:nsid w:val="2B3C6A08"/>
    <w:multiLevelType w:val="hybridMultilevel"/>
    <w:tmpl w:val="0F2A0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D4E32B0"/>
    <w:multiLevelType w:val="hybridMultilevel"/>
    <w:tmpl w:val="9D203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F3D7EAF"/>
    <w:multiLevelType w:val="hybridMultilevel"/>
    <w:tmpl w:val="83E6B8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00F5AB5"/>
    <w:multiLevelType w:val="multilevel"/>
    <w:tmpl w:val="1B946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B223BC1"/>
    <w:multiLevelType w:val="hybridMultilevel"/>
    <w:tmpl w:val="DD3E3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D872A1C"/>
    <w:multiLevelType w:val="multilevel"/>
    <w:tmpl w:val="47644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2B31F51"/>
    <w:multiLevelType w:val="hybridMultilevel"/>
    <w:tmpl w:val="3A1A89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3B9552D"/>
    <w:multiLevelType w:val="hybridMultilevel"/>
    <w:tmpl w:val="FAB24078"/>
    <w:lvl w:ilvl="0" w:tplc="04090003">
      <w:start w:val="1"/>
      <w:numFmt w:val="bullet"/>
      <w:lvlText w:val="o"/>
      <w:lvlJc w:val="left"/>
      <w:pPr>
        <w:ind w:left="408" w:hanging="360"/>
      </w:pPr>
      <w:rPr>
        <w:rFonts w:ascii="Courier New" w:hAnsi="Courier New" w:cs="Courier New"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16">
    <w:nsid w:val="43D21094"/>
    <w:multiLevelType w:val="hybridMultilevel"/>
    <w:tmpl w:val="73EA6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82612F1"/>
    <w:multiLevelType w:val="hybridMultilevel"/>
    <w:tmpl w:val="B060D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F0C38CA"/>
    <w:multiLevelType w:val="hybridMultilevel"/>
    <w:tmpl w:val="C8D66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1779EF"/>
    <w:multiLevelType w:val="hybridMultilevel"/>
    <w:tmpl w:val="0E1A3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ACA4A0A"/>
    <w:multiLevelType w:val="hybridMultilevel"/>
    <w:tmpl w:val="2C5A0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C29483A"/>
    <w:multiLevelType w:val="hybridMultilevel"/>
    <w:tmpl w:val="452407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F493C4E"/>
    <w:multiLevelType w:val="hybridMultilevel"/>
    <w:tmpl w:val="974CCF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67B4C21"/>
    <w:multiLevelType w:val="multilevel"/>
    <w:tmpl w:val="B72CC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75B16266"/>
    <w:multiLevelType w:val="hybridMultilevel"/>
    <w:tmpl w:val="7A4AC408"/>
    <w:lvl w:ilvl="0" w:tplc="04090003">
      <w:start w:val="1"/>
      <w:numFmt w:val="bullet"/>
      <w:lvlText w:val="o"/>
      <w:lvlJc w:val="left"/>
      <w:pPr>
        <w:ind w:left="408" w:hanging="360"/>
      </w:pPr>
      <w:rPr>
        <w:rFonts w:ascii="Courier New" w:hAnsi="Courier New" w:cs="Courier New"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25">
    <w:nsid w:val="76642BC5"/>
    <w:multiLevelType w:val="hybridMultilevel"/>
    <w:tmpl w:val="BBBCA736"/>
    <w:lvl w:ilvl="0" w:tplc="305C87A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6D227A0"/>
    <w:multiLevelType w:val="hybridMultilevel"/>
    <w:tmpl w:val="4B8455D8"/>
    <w:lvl w:ilvl="0" w:tplc="04090001">
      <w:start w:val="1"/>
      <w:numFmt w:val="bullet"/>
      <w:lvlText w:val=""/>
      <w:lvlJc w:val="left"/>
      <w:pPr>
        <w:ind w:left="408" w:hanging="360"/>
      </w:pPr>
      <w:rPr>
        <w:rFonts w:ascii="Symbol" w:hAnsi="Symbol"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27">
    <w:nsid w:val="76FE3112"/>
    <w:multiLevelType w:val="multilevel"/>
    <w:tmpl w:val="82CEC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7357E3D"/>
    <w:multiLevelType w:val="hybridMultilevel"/>
    <w:tmpl w:val="9E3A8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B86D06"/>
    <w:multiLevelType w:val="hybridMultilevel"/>
    <w:tmpl w:val="6FA48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D6D0B0C"/>
    <w:multiLevelType w:val="hybridMultilevel"/>
    <w:tmpl w:val="60B45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6"/>
  </w:num>
  <w:num w:numId="3">
    <w:abstractNumId w:val="15"/>
  </w:num>
  <w:num w:numId="4">
    <w:abstractNumId w:val="7"/>
  </w:num>
  <w:num w:numId="5">
    <w:abstractNumId w:val="24"/>
  </w:num>
  <w:num w:numId="6">
    <w:abstractNumId w:val="29"/>
  </w:num>
  <w:num w:numId="7">
    <w:abstractNumId w:val="18"/>
  </w:num>
  <w:num w:numId="8">
    <w:abstractNumId w:val="4"/>
  </w:num>
  <w:num w:numId="9">
    <w:abstractNumId w:val="1"/>
  </w:num>
  <w:num w:numId="10">
    <w:abstractNumId w:val="3"/>
  </w:num>
  <w:num w:numId="11">
    <w:abstractNumId w:val="30"/>
  </w:num>
  <w:num w:numId="12">
    <w:abstractNumId w:val="12"/>
  </w:num>
  <w:num w:numId="13">
    <w:abstractNumId w:val="21"/>
  </w:num>
  <w:num w:numId="14">
    <w:abstractNumId w:val="25"/>
  </w:num>
  <w:num w:numId="15">
    <w:abstractNumId w:val="27"/>
  </w:num>
  <w:num w:numId="16">
    <w:abstractNumId w:val="28"/>
  </w:num>
  <w:num w:numId="17">
    <w:abstractNumId w:val="9"/>
  </w:num>
  <w:num w:numId="18">
    <w:abstractNumId w:val="22"/>
  </w:num>
  <w:num w:numId="19">
    <w:abstractNumId w:val="14"/>
  </w:num>
  <w:num w:numId="20">
    <w:abstractNumId w:val="10"/>
  </w:num>
  <w:num w:numId="21">
    <w:abstractNumId w:val="13"/>
  </w:num>
  <w:num w:numId="22">
    <w:abstractNumId w:val="19"/>
  </w:num>
  <w:num w:numId="23">
    <w:abstractNumId w:val="8"/>
  </w:num>
  <w:num w:numId="24">
    <w:abstractNumId w:val="11"/>
  </w:num>
  <w:num w:numId="25">
    <w:abstractNumId w:val="16"/>
  </w:num>
  <w:num w:numId="26">
    <w:abstractNumId w:val="2"/>
  </w:num>
  <w:num w:numId="27">
    <w:abstractNumId w:val="23"/>
  </w:num>
  <w:num w:numId="28">
    <w:abstractNumId w:val="17"/>
  </w:num>
  <w:num w:numId="29">
    <w:abstractNumId w:val="6"/>
  </w:num>
  <w:num w:numId="30">
    <w:abstractNumId w:val="0"/>
  </w:num>
  <w:num w:numId="31">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3815A7"/>
    <w:rsid w:val="00022918"/>
    <w:rsid w:val="00086337"/>
    <w:rsid w:val="0012289B"/>
    <w:rsid w:val="002420E6"/>
    <w:rsid w:val="002A0D22"/>
    <w:rsid w:val="003815A7"/>
    <w:rsid w:val="0041131E"/>
    <w:rsid w:val="00492A66"/>
    <w:rsid w:val="0058628B"/>
    <w:rsid w:val="00644E77"/>
    <w:rsid w:val="00734139"/>
    <w:rsid w:val="007B1CE7"/>
    <w:rsid w:val="00801FEE"/>
    <w:rsid w:val="00810EFF"/>
    <w:rsid w:val="0082271E"/>
    <w:rsid w:val="00844C9A"/>
    <w:rsid w:val="009D7F56"/>
    <w:rsid w:val="00D02A57"/>
    <w:rsid w:val="00EC109E"/>
    <w:rsid w:val="00FD0E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5A7"/>
    <w:pPr>
      <w:spacing w:after="120" w:line="320" w:lineRule="exact"/>
    </w:pPr>
    <w:rPr>
      <w:rFonts w:ascii="Arial" w:hAnsi="Arial" w:cs="Times New Roman"/>
      <w:sz w:val="20"/>
    </w:rPr>
  </w:style>
  <w:style w:type="paragraph" w:styleId="Heading1">
    <w:name w:val="heading 1"/>
    <w:basedOn w:val="Normal"/>
    <w:link w:val="Heading1Char"/>
    <w:uiPriority w:val="9"/>
    <w:qFormat/>
    <w:rsid w:val="002A0D22"/>
    <w:pPr>
      <w:spacing w:before="100" w:beforeAutospacing="1" w:after="100" w:afterAutospacing="1" w:line="240" w:lineRule="auto"/>
      <w:outlineLvl w:val="0"/>
    </w:pPr>
    <w:rPr>
      <w:rFonts w:eastAsia="Times New Roman"/>
      <w:b/>
      <w:bCs/>
      <w:kern w:val="36"/>
      <w:sz w:val="28"/>
      <w:szCs w:val="48"/>
    </w:rPr>
  </w:style>
  <w:style w:type="paragraph" w:styleId="Heading2">
    <w:name w:val="heading 2"/>
    <w:basedOn w:val="Normal"/>
    <w:next w:val="Normal"/>
    <w:link w:val="Heading2Char"/>
    <w:uiPriority w:val="9"/>
    <w:unhideWhenUsed/>
    <w:qFormat/>
    <w:rsid w:val="003815A7"/>
    <w:pPr>
      <w:keepNext/>
      <w:keepLines/>
      <w:pBdr>
        <w:bottom w:val="single" w:sz="4" w:space="1" w:color="auto"/>
      </w:pBdr>
      <w:spacing w:before="200"/>
      <w:outlineLvl w:val="1"/>
    </w:pPr>
    <w:rPr>
      <w:rFonts w:eastAsiaTheme="majorEastAsia" w:cstheme="majorBidi"/>
      <w:b/>
      <w:bCs/>
      <w:color w:val="4F81BD" w:themeColor="accent1"/>
      <w:sz w:val="26"/>
      <w:szCs w:val="26"/>
    </w:rPr>
  </w:style>
  <w:style w:type="paragraph" w:styleId="Heading3">
    <w:name w:val="heading 3"/>
    <w:basedOn w:val="Normal"/>
    <w:link w:val="Heading3Char"/>
    <w:uiPriority w:val="9"/>
    <w:qFormat/>
    <w:rsid w:val="003815A7"/>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0D22"/>
    <w:rPr>
      <w:rFonts w:ascii="Arial" w:eastAsia="Times New Roman" w:hAnsi="Arial" w:cs="Times New Roman"/>
      <w:b/>
      <w:bCs/>
      <w:kern w:val="36"/>
      <w:sz w:val="28"/>
      <w:szCs w:val="48"/>
    </w:rPr>
  </w:style>
  <w:style w:type="character" w:customStyle="1" w:styleId="Heading3Char">
    <w:name w:val="Heading 3 Char"/>
    <w:basedOn w:val="DefaultParagraphFont"/>
    <w:link w:val="Heading3"/>
    <w:uiPriority w:val="9"/>
    <w:rsid w:val="003815A7"/>
    <w:rPr>
      <w:rFonts w:ascii="Times New Roman" w:eastAsia="Times New Roman" w:hAnsi="Times New Roman" w:cs="Times New Roman"/>
      <w:b/>
      <w:bCs/>
      <w:sz w:val="27"/>
      <w:szCs w:val="27"/>
    </w:rPr>
  </w:style>
  <w:style w:type="character" w:styleId="HTMLTypewriter">
    <w:name w:val="HTML Typewriter"/>
    <w:basedOn w:val="DefaultParagraphFont"/>
    <w:uiPriority w:val="99"/>
    <w:semiHidden/>
    <w:unhideWhenUsed/>
    <w:rsid w:val="003815A7"/>
    <w:rPr>
      <w:rFonts w:ascii="Courier New" w:eastAsia="Times New Roman" w:hAnsi="Courier New" w:cs="Courier New"/>
      <w:sz w:val="20"/>
      <w:szCs w:val="20"/>
    </w:rPr>
  </w:style>
  <w:style w:type="paragraph" w:customStyle="1" w:styleId="h4">
    <w:name w:val="h4"/>
    <w:basedOn w:val="Normal"/>
    <w:rsid w:val="003815A7"/>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3815A7"/>
    <w:rPr>
      <w:b/>
      <w:bCs/>
    </w:rPr>
  </w:style>
  <w:style w:type="character" w:customStyle="1" w:styleId="apple-converted-space">
    <w:name w:val="apple-converted-space"/>
    <w:basedOn w:val="DefaultParagraphFont"/>
    <w:rsid w:val="003815A7"/>
  </w:style>
  <w:style w:type="character" w:customStyle="1" w:styleId="employernamesep">
    <w:name w:val="employernamesep"/>
    <w:basedOn w:val="DefaultParagraphFont"/>
    <w:rsid w:val="003815A7"/>
  </w:style>
  <w:style w:type="paragraph" w:customStyle="1" w:styleId="jobhoursold">
    <w:name w:val="jobhoursold"/>
    <w:basedOn w:val="Normal"/>
    <w:rsid w:val="003815A7"/>
    <w:pPr>
      <w:spacing w:before="100" w:beforeAutospacing="1" w:after="100" w:afterAutospacing="1" w:line="240" w:lineRule="auto"/>
    </w:pPr>
    <w:rPr>
      <w:rFonts w:ascii="Times New Roman" w:eastAsia="Times New Roman" w:hAnsi="Times New Roman"/>
      <w:sz w:val="24"/>
      <w:szCs w:val="24"/>
    </w:rPr>
  </w:style>
  <w:style w:type="paragraph" w:customStyle="1" w:styleId="desc">
    <w:name w:val="desc"/>
    <w:basedOn w:val="Normal"/>
    <w:rsid w:val="003815A7"/>
    <w:pPr>
      <w:spacing w:before="100" w:beforeAutospacing="1" w:after="100" w:afterAutospacing="1" w:line="240" w:lineRule="auto"/>
    </w:pPr>
    <w:rPr>
      <w:rFonts w:ascii="Times New Roman" w:eastAsia="Times New Roman" w:hAnsi="Times New Roman"/>
      <w:sz w:val="24"/>
      <w:szCs w:val="24"/>
    </w:rPr>
  </w:style>
  <w:style w:type="character" w:customStyle="1" w:styleId="Heading2Char">
    <w:name w:val="Heading 2 Char"/>
    <w:basedOn w:val="DefaultParagraphFont"/>
    <w:link w:val="Heading2"/>
    <w:uiPriority w:val="9"/>
    <w:rsid w:val="003815A7"/>
    <w:rPr>
      <w:rFonts w:ascii="Arial" w:eastAsiaTheme="majorEastAsia" w:hAnsi="Arial" w:cstheme="majorBidi"/>
      <w:b/>
      <w:bCs/>
      <w:color w:val="4F81BD" w:themeColor="accent1"/>
      <w:sz w:val="26"/>
      <w:szCs w:val="26"/>
    </w:rPr>
  </w:style>
  <w:style w:type="paragraph" w:styleId="ListParagraph">
    <w:name w:val="List Paragraph"/>
    <w:basedOn w:val="Normal"/>
    <w:uiPriority w:val="34"/>
    <w:qFormat/>
    <w:rsid w:val="003815A7"/>
    <w:pPr>
      <w:ind w:left="720"/>
      <w:contextualSpacing/>
    </w:pPr>
  </w:style>
  <w:style w:type="paragraph" w:styleId="NormalWeb">
    <w:name w:val="Normal (Web)"/>
    <w:basedOn w:val="Normal"/>
    <w:uiPriority w:val="99"/>
    <w:semiHidden/>
    <w:unhideWhenUsed/>
    <w:rsid w:val="00FD0E46"/>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712264727">
      <w:bodyDiv w:val="1"/>
      <w:marLeft w:val="0"/>
      <w:marRight w:val="0"/>
      <w:marTop w:val="0"/>
      <w:marBottom w:val="0"/>
      <w:divBdr>
        <w:top w:val="none" w:sz="0" w:space="0" w:color="auto"/>
        <w:left w:val="none" w:sz="0" w:space="0" w:color="auto"/>
        <w:bottom w:val="none" w:sz="0" w:space="0" w:color="auto"/>
        <w:right w:val="none" w:sz="0" w:space="0" w:color="auto"/>
      </w:divBdr>
    </w:div>
    <w:div w:id="715666367">
      <w:bodyDiv w:val="1"/>
      <w:marLeft w:val="0"/>
      <w:marRight w:val="0"/>
      <w:marTop w:val="0"/>
      <w:marBottom w:val="0"/>
      <w:divBdr>
        <w:top w:val="none" w:sz="0" w:space="0" w:color="auto"/>
        <w:left w:val="none" w:sz="0" w:space="0" w:color="auto"/>
        <w:bottom w:val="none" w:sz="0" w:space="0" w:color="auto"/>
        <w:right w:val="none" w:sz="0" w:space="0" w:color="auto"/>
      </w:divBdr>
    </w:div>
    <w:div w:id="1020737025">
      <w:bodyDiv w:val="1"/>
      <w:marLeft w:val="0"/>
      <w:marRight w:val="0"/>
      <w:marTop w:val="0"/>
      <w:marBottom w:val="0"/>
      <w:divBdr>
        <w:top w:val="none" w:sz="0" w:space="0" w:color="auto"/>
        <w:left w:val="none" w:sz="0" w:space="0" w:color="auto"/>
        <w:bottom w:val="none" w:sz="0" w:space="0" w:color="auto"/>
        <w:right w:val="none" w:sz="0" w:space="0" w:color="auto"/>
      </w:divBdr>
      <w:divsChild>
        <w:div w:id="1285691583">
          <w:marLeft w:val="0"/>
          <w:marRight w:val="0"/>
          <w:marTop w:val="0"/>
          <w:marBottom w:val="0"/>
          <w:divBdr>
            <w:top w:val="none" w:sz="0" w:space="0" w:color="auto"/>
            <w:left w:val="none" w:sz="0" w:space="0" w:color="auto"/>
            <w:bottom w:val="none" w:sz="0" w:space="0" w:color="auto"/>
            <w:right w:val="none" w:sz="0" w:space="0" w:color="auto"/>
          </w:divBdr>
          <w:divsChild>
            <w:div w:id="432357656">
              <w:marLeft w:val="0"/>
              <w:marRight w:val="0"/>
              <w:marTop w:val="0"/>
              <w:marBottom w:val="0"/>
              <w:divBdr>
                <w:top w:val="none" w:sz="0" w:space="0" w:color="auto"/>
                <w:left w:val="none" w:sz="0" w:space="0" w:color="auto"/>
                <w:bottom w:val="none" w:sz="0" w:space="0" w:color="auto"/>
                <w:right w:val="none" w:sz="0" w:space="0" w:color="auto"/>
              </w:divBdr>
            </w:div>
          </w:divsChild>
        </w:div>
        <w:div w:id="742727860">
          <w:marLeft w:val="0"/>
          <w:marRight w:val="0"/>
          <w:marTop w:val="0"/>
          <w:marBottom w:val="0"/>
          <w:divBdr>
            <w:top w:val="none" w:sz="0" w:space="0" w:color="auto"/>
            <w:left w:val="none" w:sz="0" w:space="0" w:color="auto"/>
            <w:bottom w:val="none" w:sz="0" w:space="0" w:color="auto"/>
            <w:right w:val="none" w:sz="0" w:space="0" w:color="auto"/>
          </w:divBdr>
          <w:divsChild>
            <w:div w:id="142707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256735">
      <w:bodyDiv w:val="1"/>
      <w:marLeft w:val="0"/>
      <w:marRight w:val="0"/>
      <w:marTop w:val="0"/>
      <w:marBottom w:val="0"/>
      <w:divBdr>
        <w:top w:val="none" w:sz="0" w:space="0" w:color="auto"/>
        <w:left w:val="none" w:sz="0" w:space="0" w:color="auto"/>
        <w:bottom w:val="none" w:sz="0" w:space="0" w:color="auto"/>
        <w:right w:val="none" w:sz="0" w:space="0" w:color="auto"/>
      </w:divBdr>
    </w:div>
    <w:div w:id="1251238431">
      <w:bodyDiv w:val="1"/>
      <w:marLeft w:val="0"/>
      <w:marRight w:val="0"/>
      <w:marTop w:val="0"/>
      <w:marBottom w:val="0"/>
      <w:divBdr>
        <w:top w:val="none" w:sz="0" w:space="0" w:color="auto"/>
        <w:left w:val="none" w:sz="0" w:space="0" w:color="auto"/>
        <w:bottom w:val="none" w:sz="0" w:space="0" w:color="auto"/>
        <w:right w:val="none" w:sz="0" w:space="0" w:color="auto"/>
      </w:divBdr>
    </w:div>
    <w:div w:id="2051759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645</Words>
  <Characters>4199</Characters>
  <Application>Microsoft Office Word</Application>
  <DocSecurity>0</DocSecurity>
  <Lines>73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dc:creator>
  <cp:lastModifiedBy>Kim</cp:lastModifiedBy>
  <cp:revision>6</cp:revision>
  <dcterms:created xsi:type="dcterms:W3CDTF">2013-10-16T12:58:00Z</dcterms:created>
  <dcterms:modified xsi:type="dcterms:W3CDTF">2013-11-08T19:27:00Z</dcterms:modified>
</cp:coreProperties>
</file>